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51D" w:rsidRPr="00BE1A97" w:rsidRDefault="00DF551D" w:rsidP="00425A58">
      <w:pPr>
        <w:ind w:right="-5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ПИКСЯСИНСКОГО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DF551D" w:rsidRDefault="00DF551D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DF551D" w:rsidRPr="0037670F" w:rsidRDefault="00DF551D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DF551D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DF551D" w:rsidRPr="0037670F" w:rsidRDefault="00DF551D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DF551D" w:rsidRPr="00084FA0" w:rsidRDefault="00DF551D" w:rsidP="004A0ED3">
      <w:pPr>
        <w:ind w:right="-58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от 30 декабря 2016                    </w:t>
      </w:r>
      <w:r w:rsidRPr="00667E8F">
        <w:rPr>
          <w:sz w:val="28"/>
          <w:szCs w:val="28"/>
        </w:rPr>
        <w:t xml:space="preserve">  </w:t>
      </w:r>
      <w:r>
        <w:rPr>
          <w:sz w:val="28"/>
          <w:szCs w:val="28"/>
        </w:rPr>
        <w:t>с.Пиксяси</w:t>
      </w:r>
      <w:r w:rsidRPr="00667E8F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   №  29</w:t>
      </w:r>
    </w:p>
    <w:p w:rsidR="00DF551D" w:rsidRDefault="00DF551D" w:rsidP="00655B57">
      <w:pPr>
        <w:rPr>
          <w:sz w:val="28"/>
          <w:szCs w:val="28"/>
        </w:rPr>
      </w:pPr>
    </w:p>
    <w:p w:rsidR="00DF551D" w:rsidRDefault="00DF551D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 на 2016- 2026  годы</w:t>
      </w:r>
    </w:p>
    <w:p w:rsidR="00DF551D" w:rsidRDefault="00DF551D"/>
    <w:p w:rsidR="00DF551D" w:rsidRDefault="00DF551D"/>
    <w:p w:rsidR="00DF551D" w:rsidRDefault="00DF551D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основании Устава Пиксясинского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 w:rsidRPr="00125806">
        <w:rPr>
          <w:sz w:val="28"/>
          <w:szCs w:val="28"/>
        </w:rPr>
        <w:t>р е ш и л а:</w:t>
      </w:r>
    </w:p>
    <w:p w:rsidR="00DF551D" w:rsidRPr="00655B57" w:rsidRDefault="00DF551D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F22136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 Республики Мордовия</w:t>
      </w:r>
      <w:r w:rsidRPr="00F22136">
        <w:rPr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F551D" w:rsidRPr="001029A4" w:rsidRDefault="00DF551D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Контроль за исполнением настоящего решения оставляю за собой.</w:t>
      </w:r>
    </w:p>
    <w:p w:rsidR="00DF551D" w:rsidRDefault="00DF551D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Пиксясинского</w:t>
      </w:r>
      <w:r w:rsidRPr="00327723">
        <w:rPr>
          <w:sz w:val="28"/>
          <w:szCs w:val="28"/>
        </w:rPr>
        <w:t xml:space="preserve"> </w:t>
      </w:r>
    </w:p>
    <w:p w:rsidR="00DF551D" w:rsidRDefault="00DF551D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                        В.Н. Громов</w:t>
      </w:r>
      <w:r w:rsidRPr="00327723">
        <w:rPr>
          <w:sz w:val="28"/>
          <w:szCs w:val="28"/>
        </w:rPr>
        <w:t xml:space="preserve"> </w:t>
      </w: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                                                             </w:t>
      </w: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F551D" w:rsidRDefault="00DF551D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DF551D" w:rsidRDefault="00DF551D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DF551D" w:rsidRDefault="00DF55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  администрации </w:t>
      </w:r>
    </w:p>
    <w:p w:rsidR="00DF551D" w:rsidRDefault="00DF551D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</w:p>
    <w:p w:rsidR="00DF551D" w:rsidRDefault="00DF551D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30.12 .2016                 № 29</w:t>
      </w:r>
    </w:p>
    <w:p w:rsidR="00DF551D" w:rsidRDefault="00DF551D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DF551D" w:rsidRDefault="00DF551D" w:rsidP="00655B57">
      <w:pPr>
        <w:ind w:firstLine="708"/>
        <w:jc w:val="both"/>
      </w:pPr>
    </w:p>
    <w:p w:rsidR="00DF551D" w:rsidRDefault="00DF551D" w:rsidP="00DF6C95">
      <w:pPr>
        <w:ind w:left="708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Пиксясинского сельского поселения Ардатовского муниципального района Республики Мордовия на 2016- 2026  годы</w:t>
      </w:r>
    </w:p>
    <w:p w:rsidR="00DF551D" w:rsidRDefault="00DF551D" w:rsidP="00DF6C95">
      <w:pPr>
        <w:ind w:firstLine="708"/>
        <w:jc w:val="center"/>
      </w:pPr>
    </w:p>
    <w:p w:rsidR="00DF551D" w:rsidRPr="007D023F" w:rsidRDefault="00DF551D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DF551D" w:rsidRPr="007D023F" w:rsidRDefault="00DF551D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DF551D" w:rsidRPr="007D023F" w:rsidRDefault="00DF551D" w:rsidP="007D023F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7D023F" w:rsidRDefault="00DF551D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годы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(далее - Программа)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3A7608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Градостроительный кодекс Российской Федерации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 29 декабря 2004 года №190-ФЗ;</w:t>
            </w:r>
          </w:p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DF551D" w:rsidRPr="001E05F3" w:rsidRDefault="00DF551D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D120EC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431857 Республика Мордовия, Ардатовский район, с. Пиксяси, ул. Молодежная, д.28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431857 Республика Мордовия, Ардатовский район, с. Пиксяси, ул. Молодежная, д. 28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E80EE0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DF551D" w:rsidRPr="001E05F3" w:rsidRDefault="00DF551D" w:rsidP="005F20B7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</w:t>
            </w:r>
          </w:p>
          <w:p w:rsidR="00DF551D" w:rsidRPr="001E05F3" w:rsidRDefault="00DF551D" w:rsidP="00D120E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DF551D" w:rsidRPr="001E05F3" w:rsidRDefault="00DF551D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  <w:p w:rsidR="00DF551D" w:rsidRPr="001E05F3" w:rsidRDefault="00DF551D" w:rsidP="008F6D3E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88414A" w:rsidRDefault="00DF551D" w:rsidP="00087EF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 Р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>еконструкция общеобразовательной школы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>под объект социальной сферы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r w:rsidRPr="0088414A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  <w:p w:rsidR="00DF551D" w:rsidRPr="001E05F3" w:rsidRDefault="00DF551D" w:rsidP="009C142B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DF551D" w:rsidRPr="001E05F3" w:rsidRDefault="00DF551D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DF551D" w:rsidRPr="001E05F3" w:rsidRDefault="00DF551D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Прогнозный общий объем финансирования Программы на период 2016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6 030,0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числе по годам:</w:t>
            </w:r>
          </w:p>
          <w:p w:rsidR="00DF551D" w:rsidRPr="002C05DD" w:rsidRDefault="00DF551D" w:rsidP="00CE2865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2018 год -    </w:t>
            </w:r>
            <w:r>
              <w:rPr>
                <w:sz w:val="28"/>
                <w:szCs w:val="28"/>
              </w:rPr>
              <w:t>3 030,0</w:t>
            </w:r>
            <w:r w:rsidRPr="002C05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тыс</w:t>
            </w:r>
            <w:r w:rsidRPr="002C05D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2C05DD">
              <w:rPr>
                <w:sz w:val="28"/>
                <w:szCs w:val="28"/>
              </w:rPr>
              <w:t xml:space="preserve">рублей; </w:t>
            </w:r>
          </w:p>
          <w:p w:rsidR="00DF551D" w:rsidRPr="002C05DD" w:rsidRDefault="00DF551D" w:rsidP="00CE2865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2019 год -    </w:t>
            </w:r>
            <w:r>
              <w:rPr>
                <w:sz w:val="28"/>
                <w:szCs w:val="28"/>
              </w:rPr>
              <w:t xml:space="preserve"> 3 000,0 тыс. </w:t>
            </w:r>
            <w:r w:rsidRPr="002C05DD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.</w:t>
            </w:r>
          </w:p>
          <w:p w:rsidR="00DF551D" w:rsidRPr="001E05F3" w:rsidRDefault="00DF551D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Ардатовского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Пиксясинского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DF551D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F551D" w:rsidRPr="001E05F3" w:rsidRDefault="00DF551D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DF551D" w:rsidRDefault="00DF551D" w:rsidP="00655B57">
      <w:pPr>
        <w:ind w:firstLine="708"/>
        <w:jc w:val="both"/>
      </w:pPr>
    </w:p>
    <w:p w:rsidR="00DF551D" w:rsidRDefault="00DF551D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DF551D" w:rsidRPr="001E05F3" w:rsidRDefault="00DF551D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>Село Пиксяси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sz w:val="28"/>
          <w:szCs w:val="28"/>
        </w:rPr>
        <w:t>1671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r>
        <w:rPr>
          <w:sz w:val="28"/>
          <w:szCs w:val="28"/>
        </w:rPr>
        <w:t>Пиксясинское</w:t>
      </w:r>
      <w:r w:rsidRPr="001E05F3">
        <w:rPr>
          <w:sz w:val="28"/>
          <w:szCs w:val="28"/>
        </w:rPr>
        <w:t xml:space="preserve"> сельское поселение входит в состав </w:t>
      </w:r>
      <w:r>
        <w:rPr>
          <w:rFonts w:ascii="Times New Roman CYR" w:hAnsi="Times New Roman CYR" w:cs="Times New Roman CYR"/>
          <w:sz w:val="28"/>
          <w:szCs w:val="28"/>
        </w:rPr>
        <w:t xml:space="preserve">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DF551D" w:rsidRPr="001E05F3" w:rsidRDefault="00DF551D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r>
        <w:rPr>
          <w:sz w:val="28"/>
          <w:szCs w:val="28"/>
        </w:rPr>
        <w:t>Пиксясинского</w:t>
      </w:r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328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DF551D" w:rsidRPr="001E05F3" w:rsidRDefault="00DF551D" w:rsidP="00322E38">
      <w:pPr>
        <w:pStyle w:val="BodyText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>незначительно. В 2015 году миграционный прирост составил 1 человек.</w:t>
      </w:r>
      <w:r w:rsidRPr="00D937EA">
        <w:rPr>
          <w:sz w:val="28"/>
          <w:szCs w:val="28"/>
        </w:rPr>
        <w:t xml:space="preserve">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r>
        <w:rPr>
          <w:sz w:val="28"/>
          <w:szCs w:val="28"/>
        </w:rPr>
        <w:t>Пиксясинском</w:t>
      </w:r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152, женщин 176 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- 178 чел.</w:t>
      </w:r>
    </w:p>
    <w:p w:rsidR="00DF551D" w:rsidRDefault="00DF551D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 135 чел.</w:t>
      </w:r>
    </w:p>
    <w:p w:rsidR="00DF551D" w:rsidRDefault="00DF551D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26 чел.</w:t>
      </w:r>
    </w:p>
    <w:p w:rsidR="00DF551D" w:rsidRDefault="00DF551D" w:rsidP="00DB26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F551D" w:rsidRDefault="00DF551D" w:rsidP="00A731AD">
      <w:pPr>
        <w:ind w:firstLine="708"/>
        <w:jc w:val="both"/>
        <w:rPr>
          <w:sz w:val="28"/>
          <w:szCs w:val="28"/>
        </w:rPr>
      </w:pP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DF551D" w:rsidRPr="00A806C7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>
        <w:rPr>
          <w:sz w:val="28"/>
          <w:szCs w:val="28"/>
        </w:rPr>
        <w:t xml:space="preserve"> Пиксясинском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DF551D" w:rsidRPr="001E05F3" w:rsidRDefault="00DF551D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DF551D" w:rsidRPr="001E05F3" w:rsidRDefault="00DF551D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>рного обслуживания в Пиксясинском</w:t>
      </w:r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>ральный план. Генеральный план 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 утвержден решением</w:t>
      </w:r>
      <w:r>
        <w:rPr>
          <w:sz w:val="28"/>
          <w:szCs w:val="28"/>
        </w:rPr>
        <w:t xml:space="preserve"> 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3 марта 2012 года № 12 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границы зон планируемого размещения объектов капитального строительства муниципального уровня.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 w:rsidRPr="00365FA9">
        <w:rPr>
          <w:sz w:val="28"/>
          <w:szCs w:val="28"/>
        </w:rPr>
        <w:t>2</w:t>
      </w:r>
      <w:r>
        <w:rPr>
          <w:sz w:val="28"/>
          <w:szCs w:val="28"/>
        </w:rPr>
        <w:t xml:space="preserve">3 марта 2012 года № 12 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F551D" w:rsidRDefault="00DF551D" w:rsidP="00322E38">
      <w:pPr>
        <w:ind w:firstLine="709"/>
        <w:jc w:val="center"/>
        <w:rPr>
          <w:b/>
          <w:bCs/>
          <w:sz w:val="28"/>
          <w:szCs w:val="28"/>
        </w:rPr>
      </w:pPr>
    </w:p>
    <w:p w:rsidR="00DF551D" w:rsidRDefault="00DF551D" w:rsidP="00322E38">
      <w:pPr>
        <w:ind w:firstLine="709"/>
        <w:jc w:val="center"/>
        <w:rPr>
          <w:b/>
          <w:bCs/>
          <w:sz w:val="28"/>
          <w:szCs w:val="28"/>
        </w:rPr>
      </w:pPr>
    </w:p>
    <w:p w:rsidR="00DF551D" w:rsidRPr="001E05F3" w:rsidRDefault="00DF551D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DF551D" w:rsidRPr="001E05F3" w:rsidRDefault="00DF551D" w:rsidP="00322E38">
      <w:pPr>
        <w:ind w:firstLine="709"/>
        <w:jc w:val="center"/>
        <w:rPr>
          <w:b/>
          <w:bCs/>
          <w:sz w:val="28"/>
          <w:szCs w:val="28"/>
        </w:rPr>
      </w:pPr>
    </w:p>
    <w:p w:rsidR="00DF551D" w:rsidRPr="001E05F3" w:rsidRDefault="00DF551D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bCs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>
        <w:rPr>
          <w:spacing w:val="-4"/>
          <w:sz w:val="28"/>
          <w:szCs w:val="28"/>
        </w:rPr>
        <w:t>О</w:t>
      </w:r>
      <w:r>
        <w:rPr>
          <w:rFonts w:eastAsia="Arial Unicode MS"/>
          <w:sz w:val="28"/>
          <w:szCs w:val="28"/>
        </w:rPr>
        <w:t>бразовательное учреждение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eastAsia="Arial Unicode MS"/>
          <w:sz w:val="28"/>
          <w:szCs w:val="28"/>
        </w:rPr>
        <w:t xml:space="preserve"> представлено</w:t>
      </w:r>
      <w:r w:rsidRPr="001E05F3">
        <w:rPr>
          <w:rFonts w:eastAsia="Arial Unicode MS"/>
          <w:sz w:val="28"/>
          <w:szCs w:val="28"/>
        </w:rPr>
        <w:t xml:space="preserve"> </w:t>
      </w:r>
      <w:r>
        <w:rPr>
          <w:rFonts w:eastAsia="Arial Unicode MS"/>
          <w:sz w:val="28"/>
          <w:szCs w:val="28"/>
        </w:rPr>
        <w:t xml:space="preserve">одним образовательным учреждением,  в котором </w:t>
      </w:r>
      <w:r w:rsidRPr="001E05F3">
        <w:rPr>
          <w:rFonts w:eastAsia="Arial Unicode MS"/>
          <w:sz w:val="28"/>
          <w:szCs w:val="28"/>
        </w:rPr>
        <w:t xml:space="preserve">в настоящее время обучается </w:t>
      </w:r>
      <w:r>
        <w:rPr>
          <w:rFonts w:eastAsia="Arial Unicode MS"/>
          <w:sz w:val="28"/>
          <w:szCs w:val="28"/>
        </w:rPr>
        <w:t xml:space="preserve"> 9</w:t>
      </w:r>
      <w:r w:rsidRPr="001E05F3">
        <w:rPr>
          <w:rFonts w:eastAsia="Arial Unicode MS"/>
          <w:sz w:val="28"/>
          <w:szCs w:val="28"/>
        </w:rPr>
        <w:t xml:space="preserve"> человек. 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Обеспеченность населения образовательными учреждениями соответствует минимальным нормативам обеспеченности</w:t>
      </w:r>
      <w:r>
        <w:rPr>
          <w:sz w:val="28"/>
          <w:szCs w:val="28"/>
        </w:rPr>
        <w:t>,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однако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>
        <w:rPr>
          <w:sz w:val="28"/>
          <w:szCs w:val="28"/>
        </w:rPr>
        <w:t>ления образовательными услугами.</w:t>
      </w:r>
    </w:p>
    <w:p w:rsidR="00DF551D" w:rsidRPr="001E05F3" w:rsidRDefault="00DF551D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 w:rsidRPr="001E05F3">
        <w:rPr>
          <w:b/>
          <w:bCs/>
          <w:i/>
          <w:i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DF551D" w:rsidRPr="001E05F3" w:rsidRDefault="00DF551D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DF551D" w:rsidRDefault="00DF551D" w:rsidP="00322E38">
      <w:pPr>
        <w:suppressAutoHyphens/>
        <w:ind w:firstLine="709"/>
        <w:jc w:val="both"/>
        <w:rPr>
          <w:b/>
          <w:bCs/>
          <w:sz w:val="28"/>
          <w:szCs w:val="28"/>
          <w:lang w:eastAsia="en-US"/>
        </w:rPr>
      </w:pPr>
      <w:r w:rsidRPr="009536A3">
        <w:rPr>
          <w:b/>
          <w:bCs/>
          <w:sz w:val="28"/>
          <w:szCs w:val="28"/>
          <w:lang w:eastAsia="en-US"/>
        </w:rPr>
        <w:t xml:space="preserve">Спортивные </w:t>
      </w:r>
      <w:r>
        <w:rPr>
          <w:b/>
          <w:bCs/>
          <w:sz w:val="28"/>
          <w:szCs w:val="28"/>
          <w:lang w:eastAsia="en-US"/>
        </w:rPr>
        <w:t>и игровые</w:t>
      </w:r>
      <w:r w:rsidRPr="00AC0F33"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объекты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536A3">
        <w:rPr>
          <w:b/>
          <w:bCs/>
          <w:sz w:val="28"/>
          <w:szCs w:val="28"/>
          <w:lang w:eastAsia="en-US"/>
        </w:rPr>
        <w:t>.</w:t>
      </w:r>
    </w:p>
    <w:p w:rsidR="00DF551D" w:rsidRPr="009536A3" w:rsidRDefault="00DF551D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</w:t>
      </w:r>
      <w:r w:rsidRPr="009536A3">
        <w:rPr>
          <w:sz w:val="28"/>
          <w:szCs w:val="28"/>
          <w:lang w:eastAsia="en-US"/>
        </w:rPr>
        <w:t>портивная площадка</w:t>
      </w:r>
      <w:r>
        <w:rPr>
          <w:sz w:val="28"/>
          <w:szCs w:val="28"/>
          <w:lang w:eastAsia="en-US"/>
        </w:rPr>
        <w:t>.</w:t>
      </w:r>
    </w:p>
    <w:p w:rsidR="00DF551D" w:rsidRPr="001E05F3" w:rsidRDefault="00DF551D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зависимости от нормативной частоты посещения населением, объекты культурно-бытового обслуживания подразделяются на:</w:t>
      </w:r>
    </w:p>
    <w:p w:rsidR="00DF551D" w:rsidRPr="001E05F3" w:rsidRDefault="00DF551D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– </w:t>
      </w:r>
      <w:r w:rsidRPr="001E05F3">
        <w:rPr>
          <w:sz w:val="28"/>
          <w:szCs w:val="28"/>
        </w:rPr>
        <w:t>школы, магазины повседневного спроса;</w:t>
      </w:r>
    </w:p>
    <w:p w:rsidR="00DF551D" w:rsidRPr="001E05F3" w:rsidRDefault="00DF551D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>
        <w:rPr>
          <w:sz w:val="28"/>
          <w:szCs w:val="28"/>
        </w:rPr>
        <w:t xml:space="preserve">сельский Дом культуры,  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спортзал и </w:t>
      </w:r>
      <w:r w:rsidRPr="001E05F3">
        <w:rPr>
          <w:sz w:val="28"/>
          <w:szCs w:val="28"/>
        </w:rPr>
        <w:t>спортивн</w:t>
      </w:r>
      <w:r>
        <w:rPr>
          <w:sz w:val="28"/>
          <w:szCs w:val="28"/>
        </w:rPr>
        <w:t>ая</w:t>
      </w:r>
      <w:r w:rsidRPr="001E05F3">
        <w:rPr>
          <w:sz w:val="28"/>
          <w:szCs w:val="28"/>
        </w:rPr>
        <w:t xml:space="preserve"> </w:t>
      </w:r>
      <w:r>
        <w:rPr>
          <w:sz w:val="28"/>
          <w:szCs w:val="28"/>
        </w:rPr>
        <w:t>площадка</w:t>
      </w:r>
      <w:r w:rsidRPr="001E05F3">
        <w:rPr>
          <w:sz w:val="28"/>
          <w:szCs w:val="28"/>
        </w:rPr>
        <w:t>;</w:t>
      </w:r>
    </w:p>
    <w:p w:rsidR="00DF551D" w:rsidRPr="001E05F3" w:rsidRDefault="00DF551D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r w:rsidRPr="003A7608">
        <w:rPr>
          <w:sz w:val="28"/>
          <w:szCs w:val="28"/>
        </w:rPr>
        <w:t>местного</w:t>
      </w:r>
      <w:r>
        <w:rPr>
          <w:color w:val="FF0000"/>
          <w:sz w:val="28"/>
          <w:szCs w:val="28"/>
        </w:rPr>
        <w:t xml:space="preserve"> </w:t>
      </w:r>
      <w:r w:rsidRPr="001E05F3">
        <w:rPr>
          <w:sz w:val="28"/>
          <w:szCs w:val="28"/>
        </w:rPr>
        <w:t>значения.</w:t>
      </w:r>
    </w:p>
    <w:p w:rsidR="00DF551D" w:rsidRDefault="00DF551D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Пиксяси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8,3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DF551D" w:rsidRPr="001E05F3" w:rsidRDefault="00DF551D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551D" w:rsidRPr="001E05F3" w:rsidRDefault="00DF551D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DF551D" w:rsidRPr="001E05F3" w:rsidRDefault="00DF551D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F551D" w:rsidRPr="00617D58" w:rsidRDefault="00DF551D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>Республике Мордовия</w:t>
      </w:r>
      <w:r w:rsidRPr="00617D58">
        <w:rPr>
          <w:rStyle w:val="FontStyle12"/>
          <w:sz w:val="28"/>
          <w:szCs w:val="28"/>
        </w:rPr>
        <w:t xml:space="preserve">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>здоровья, роста продолжительности жизни. Схемой территориального плани-</w:t>
      </w:r>
      <w:r w:rsidRPr="00617D58">
        <w:rPr>
          <w:rStyle w:val="FontStyle12"/>
          <w:sz w:val="28"/>
          <w:szCs w:val="28"/>
        </w:rPr>
        <w:br/>
        <w:t xml:space="preserve">рования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>тенденции депопуляции населения</w:t>
      </w:r>
      <w:r>
        <w:rPr>
          <w:rStyle w:val="FontStyle12"/>
          <w:sz w:val="28"/>
          <w:szCs w:val="28"/>
        </w:rPr>
        <w:t>.</w:t>
      </w:r>
    </w:p>
    <w:p w:rsidR="00DF551D" w:rsidRPr="00617D58" w:rsidRDefault="00DF551D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</w:t>
      </w:r>
      <w:r w:rsidRPr="00617D58"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DF551D" w:rsidRPr="00617D58" w:rsidRDefault="00DF551D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DF551D" w:rsidRDefault="00DF551D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DF551D" w:rsidRPr="00617D58" w:rsidRDefault="00DF551D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</w:t>
      </w: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DF551D" w:rsidRPr="00617D58" w:rsidRDefault="00DF551D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>
        <w:rPr>
          <w:rStyle w:val="FontStyle12"/>
          <w:sz w:val="28"/>
          <w:szCs w:val="28"/>
        </w:rPr>
        <w:t>;</w:t>
      </w:r>
      <w:r w:rsidRPr="00617D58">
        <w:rPr>
          <w:rStyle w:val="FontStyle12"/>
          <w:sz w:val="28"/>
          <w:szCs w:val="28"/>
        </w:rPr>
        <w:t xml:space="preserve"> </w:t>
      </w:r>
    </w:p>
    <w:p w:rsidR="00DF551D" w:rsidRPr="00617D58" w:rsidRDefault="00DF551D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DF551D" w:rsidRDefault="00DF551D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DF551D" w:rsidRPr="00617D58" w:rsidRDefault="00DF551D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</w:t>
      </w: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DF551D" w:rsidRPr="00617D58" w:rsidRDefault="00DF551D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>
        <w:rPr>
          <w:rStyle w:val="FontStyle11"/>
          <w:b w:val="0"/>
          <w:bCs w:val="0"/>
          <w:sz w:val="28"/>
          <w:szCs w:val="28"/>
        </w:rPr>
        <w:t xml:space="preserve">        </w:t>
      </w: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bCs w:val="0"/>
          <w:sz w:val="28"/>
          <w:szCs w:val="28"/>
        </w:rPr>
        <w:br/>
        <w:t>инвестиционных проектов и объектов инфраструктуры;</w:t>
      </w:r>
    </w:p>
    <w:p w:rsidR="00DF551D" w:rsidRPr="00617D58" w:rsidRDefault="00DF551D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./га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DF551D" w:rsidRPr="00617D58" w:rsidRDefault="00DF551D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>территории, неудобья,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BF12C1">
        <w:rPr>
          <w:rStyle w:val="FontStyle11"/>
          <w:b w:val="0"/>
          <w:bCs w:val="0"/>
          <w:sz w:val="28"/>
          <w:szCs w:val="28"/>
        </w:rPr>
        <w:t>244,2 га</w:t>
      </w:r>
      <w:r w:rsidRPr="00617D58">
        <w:rPr>
          <w:rStyle w:val="FontStyle11"/>
          <w:b w:val="0"/>
          <w:bCs w:val="0"/>
          <w:sz w:val="28"/>
          <w:szCs w:val="28"/>
        </w:rPr>
        <w:t>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BF12C1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DF551D" w:rsidRDefault="00DF551D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Pr="00BF12C1">
        <w:rPr>
          <w:rStyle w:val="FontStyle11"/>
          <w:b w:val="0"/>
          <w:bCs w:val="0"/>
          <w:sz w:val="28"/>
          <w:szCs w:val="28"/>
        </w:rPr>
        <w:t>750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DF551D" w:rsidRPr="00617D58" w:rsidRDefault="00DF551D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средними размерами земельных участков </w:t>
      </w:r>
      <w:r>
        <w:rPr>
          <w:rStyle w:val="FontStyle11"/>
          <w:b w:val="0"/>
          <w:bCs w:val="0"/>
          <w:sz w:val="28"/>
          <w:szCs w:val="28"/>
        </w:rPr>
        <w:t>от</w:t>
      </w:r>
      <w:r w:rsidRPr="00617D58">
        <w:rPr>
          <w:rStyle w:val="FontStyle11"/>
          <w:b w:val="0"/>
          <w:bCs w:val="0"/>
          <w:sz w:val="28"/>
          <w:szCs w:val="28"/>
        </w:rPr>
        <w:t xml:space="preserve"> </w:t>
      </w:r>
      <w:r>
        <w:rPr>
          <w:rStyle w:val="FontStyle11"/>
          <w:b w:val="0"/>
          <w:bCs w:val="0"/>
          <w:sz w:val="28"/>
          <w:szCs w:val="28"/>
        </w:rPr>
        <w:t>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соток</w:t>
      </w:r>
      <w:r>
        <w:rPr>
          <w:rStyle w:val="FontStyle11"/>
          <w:b w:val="0"/>
          <w:bCs w:val="0"/>
          <w:sz w:val="28"/>
          <w:szCs w:val="28"/>
        </w:rPr>
        <w:t xml:space="preserve"> до 1 га.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BF12C1">
        <w:rPr>
          <w:rStyle w:val="FontStyle11"/>
          <w:b w:val="0"/>
          <w:bCs w:val="0"/>
          <w:sz w:val="28"/>
          <w:szCs w:val="28"/>
        </w:rPr>
        <w:t>- 6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DF551D" w:rsidRPr="008F6D3E" w:rsidRDefault="00DF551D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DF551D" w:rsidRPr="008F6D3E" w:rsidRDefault="00DF551D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DF551D" w:rsidRPr="008F6D3E" w:rsidRDefault="00DF551D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DF551D" w:rsidRPr="008F6D3E" w:rsidRDefault="00DF551D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DF551D" w:rsidRPr="008F6D3E" w:rsidRDefault="00DF551D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DF551D" w:rsidRPr="008F6D3E" w:rsidRDefault="00DF551D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DF551D" w:rsidRPr="008F6D3E" w:rsidRDefault="00DF551D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DF551D" w:rsidRPr="008F6D3E" w:rsidRDefault="00DF551D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DF551D" w:rsidRPr="0055106A" w:rsidRDefault="00DF551D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 xml:space="preserve">1 жителя по поселению </w:t>
      </w:r>
      <w:r>
        <w:rPr>
          <w:rStyle w:val="FontStyle17"/>
          <w:i w:val="0"/>
          <w:iCs w:val="0"/>
          <w:sz w:val="28"/>
          <w:szCs w:val="28"/>
        </w:rPr>
        <w:t>25,3</w:t>
      </w:r>
      <w:r w:rsidRPr="00961A9D">
        <w:rPr>
          <w:rStyle w:val="FontStyle17"/>
          <w:i w:val="0"/>
          <w:iCs w:val="0"/>
          <w:sz w:val="28"/>
          <w:szCs w:val="28"/>
        </w:rPr>
        <w:t xml:space="preserve"> м2</w:t>
      </w:r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 xml:space="preserve">довести этот показатель до 26-27 м2.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м2.</w:t>
      </w:r>
    </w:p>
    <w:p w:rsidR="00DF551D" w:rsidRPr="006661B8" w:rsidRDefault="00DF551D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t xml:space="preserve"> 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DF551D" w:rsidRPr="006661B8" w:rsidRDefault="00DF551D" w:rsidP="006661B8">
      <w:pPr>
        <w:pStyle w:val="ListParagraph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DF551D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br/>
              <w:t>пп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 xml:space="preserve">              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м2</w:t>
            </w:r>
          </w:p>
        </w:tc>
      </w:tr>
      <w:tr w:rsidR="00DF551D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9E3F6E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8 300,0</w:t>
            </w:r>
          </w:p>
        </w:tc>
      </w:tr>
      <w:tr w:rsidR="00DF551D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9E3F6E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8 400,0</w:t>
            </w:r>
          </w:p>
        </w:tc>
      </w:tr>
      <w:tr w:rsidR="00DF551D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F551D" w:rsidRPr="00B912E8" w:rsidRDefault="00DF551D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F551D" w:rsidRPr="00B912E8" w:rsidRDefault="00DF551D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B912E8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551D" w:rsidRPr="009E3F6E" w:rsidRDefault="00DF551D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>
              <w:rPr>
                <w:rStyle w:val="FontStyle13"/>
                <w:i w:val="0"/>
                <w:iCs w:val="0"/>
                <w:sz w:val="28"/>
                <w:szCs w:val="28"/>
              </w:rPr>
              <w:t>8 600,0</w:t>
            </w:r>
          </w:p>
        </w:tc>
      </w:tr>
    </w:tbl>
    <w:p w:rsidR="00DF551D" w:rsidRPr="008F6D3E" w:rsidRDefault="00DF551D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DF551D" w:rsidRPr="008F6D3E" w:rsidRDefault="00DF551D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DF551D" w:rsidRPr="008F6D3E" w:rsidRDefault="00DF551D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DF551D" w:rsidRPr="008F6D3E" w:rsidRDefault="00DF551D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DF551D" w:rsidRPr="00792AE8" w:rsidRDefault="00DF551D" w:rsidP="00322E38"/>
    <w:p w:rsidR="00DF551D" w:rsidRPr="001E05F3" w:rsidRDefault="00DF551D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DF551D" w:rsidRPr="001E05F3" w:rsidRDefault="00DF551D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Ардатовского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DF551D" w:rsidRPr="00AE5CBD" w:rsidRDefault="00DF551D" w:rsidP="00645A2E">
      <w:pPr>
        <w:pStyle w:val="ListParagraph"/>
        <w:numPr>
          <w:ilvl w:val="0"/>
          <w:numId w:val="4"/>
        </w:numPr>
        <w:suppressAutoHyphens/>
        <w:ind w:left="360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</w:p>
    <w:p w:rsidR="00DF551D" w:rsidRDefault="00DF551D" w:rsidP="00645A2E">
      <w:pPr>
        <w:rPr>
          <w:sz w:val="28"/>
          <w:szCs w:val="28"/>
        </w:rPr>
      </w:pPr>
      <w:r>
        <w:rPr>
          <w:sz w:val="28"/>
          <w:szCs w:val="28"/>
        </w:rPr>
        <w:t xml:space="preserve">      2. </w:t>
      </w:r>
      <w:r w:rsidRPr="00FA0678">
        <w:rPr>
          <w:sz w:val="28"/>
          <w:szCs w:val="28"/>
        </w:rPr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DF551D" w:rsidRPr="001E05F3" w:rsidRDefault="00DF551D" w:rsidP="00645A2E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DF551D" w:rsidRPr="00D55ADB" w:rsidRDefault="00DF551D" w:rsidP="00645A2E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F551D" w:rsidRPr="00FA0678" w:rsidRDefault="00DF551D" w:rsidP="00645A2E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DF551D" w:rsidRPr="006D7ACA" w:rsidRDefault="00DF551D" w:rsidP="006D7ACA">
      <w:pPr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</w:rPr>
      </w:pPr>
      <w:r w:rsidRPr="006D7ACA">
        <w:rPr>
          <w:sz w:val="28"/>
          <w:szCs w:val="28"/>
        </w:rPr>
        <w:t xml:space="preserve">6. Ардатовского муниципального района  утвержденный решением сессии совета депутатов </w:t>
      </w:r>
      <w:r w:rsidRPr="006D7ACA"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6D7ACA">
        <w:rPr>
          <w:sz w:val="28"/>
          <w:szCs w:val="28"/>
        </w:rPr>
        <w:t xml:space="preserve"> сельского поселения от 23 марта 2012 года № 12.</w:t>
      </w:r>
    </w:p>
    <w:p w:rsidR="00DF551D" w:rsidRPr="00C63C87" w:rsidRDefault="00DF551D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C63C87">
        <w:rPr>
          <w:rFonts w:ascii="Times New Roman CYR" w:hAnsi="Times New Roman CYR" w:cs="Times New Roman CYR"/>
          <w:sz w:val="28"/>
          <w:szCs w:val="28"/>
        </w:rPr>
        <w:t xml:space="preserve"> сельского поселения, повысить уровень жизни населения, сократить миграционный отток  квалифицированных трудовых ресурсах.</w:t>
      </w:r>
    </w:p>
    <w:p w:rsidR="00DF551D" w:rsidRDefault="00DF551D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DF551D" w:rsidRDefault="00DF551D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DF551D" w:rsidRPr="001E05F3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DF551D" w:rsidRDefault="00DF551D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DF551D" w:rsidRPr="0088414A" w:rsidRDefault="00DF551D" w:rsidP="0088414A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1. Р</w:t>
      </w:r>
      <w:r w:rsidRPr="0088414A">
        <w:rPr>
          <w:rFonts w:ascii="Times New Roman CYR" w:hAnsi="Times New Roman CYR" w:cs="Times New Roman CYR"/>
          <w:sz w:val="28"/>
          <w:szCs w:val="28"/>
        </w:rPr>
        <w:t>еконструкция общеобразовательной школы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88414A">
        <w:rPr>
          <w:rFonts w:ascii="Times New Roman CYR" w:hAnsi="Times New Roman CYR" w:cs="Times New Roman CYR"/>
          <w:sz w:val="28"/>
          <w:szCs w:val="28"/>
        </w:rPr>
        <w:t>под объект социальной сферы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88414A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F551D" w:rsidRDefault="00DF551D" w:rsidP="0088414A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F551D" w:rsidRDefault="00DF551D" w:rsidP="0088414A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DF551D" w:rsidRDefault="00DF551D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DF551D" w:rsidRDefault="00DF551D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Ардатовского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F551D" w:rsidRPr="001E05F3" w:rsidRDefault="00DF551D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6 030,0,0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DF551D" w:rsidRPr="002C05DD" w:rsidRDefault="00DF551D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>3 030,0</w:t>
      </w:r>
      <w:r w:rsidRPr="002C05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тыс</w:t>
      </w:r>
      <w:r w:rsidRPr="002C05D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C05DD">
        <w:rPr>
          <w:sz w:val="28"/>
          <w:szCs w:val="28"/>
        </w:rPr>
        <w:t xml:space="preserve">рублей; </w:t>
      </w:r>
    </w:p>
    <w:p w:rsidR="00DF551D" w:rsidRPr="002C05DD" w:rsidRDefault="00DF551D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2019 год -    </w:t>
      </w:r>
      <w:r>
        <w:rPr>
          <w:sz w:val="28"/>
          <w:szCs w:val="28"/>
        </w:rPr>
        <w:t xml:space="preserve"> 3 000,0 тыс. </w:t>
      </w:r>
      <w:r w:rsidRPr="002C05DD">
        <w:rPr>
          <w:sz w:val="28"/>
          <w:szCs w:val="28"/>
        </w:rPr>
        <w:t>рублей</w:t>
      </w:r>
      <w:r>
        <w:rPr>
          <w:sz w:val="28"/>
          <w:szCs w:val="28"/>
        </w:rPr>
        <w:t>.</w:t>
      </w:r>
    </w:p>
    <w:p w:rsidR="00DF551D" w:rsidRPr="001E05F3" w:rsidRDefault="00DF551D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DF551D" w:rsidRPr="00A00AD0" w:rsidRDefault="00DF551D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DF551D" w:rsidRDefault="00DF551D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F551D" w:rsidRDefault="00DF551D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DF551D" w:rsidRDefault="00DF551D" w:rsidP="00FE7100">
      <w:pPr>
        <w:jc w:val="both"/>
        <w:sectPr w:rsidR="00DF551D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836"/>
        <w:gridCol w:w="1560"/>
      </w:tblGrid>
      <w:tr w:rsidR="00DF551D" w:rsidRPr="00CE3380">
        <w:trPr>
          <w:trHeight w:val="287"/>
          <w:tblHeader/>
        </w:trPr>
        <w:tc>
          <w:tcPr>
            <w:tcW w:w="15310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DF551D" w:rsidRDefault="00DF551D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DF551D" w:rsidRDefault="00DF551D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DF551D" w:rsidRPr="00CE3380" w:rsidRDefault="00DF551D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DF551D" w:rsidRPr="00871BFF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>
              <w:t>№ п/п</w:t>
            </w:r>
          </w:p>
        </w:tc>
        <w:tc>
          <w:tcPr>
            <w:tcW w:w="3251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DF551D" w:rsidRPr="00871BFF" w:rsidRDefault="00DF551D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DF551D" w:rsidRDefault="00DF551D" w:rsidP="00145ABA">
            <w:pPr>
              <w:jc w:val="center"/>
            </w:pPr>
          </w:p>
          <w:p w:rsidR="00DF551D" w:rsidRPr="00871BFF" w:rsidRDefault="00DF551D" w:rsidP="00145ABA">
            <w:pPr>
              <w:jc w:val="center"/>
            </w:pPr>
            <w:r>
              <w:t>Объем финансирования, тыс.рублей</w:t>
            </w:r>
          </w:p>
        </w:tc>
        <w:tc>
          <w:tcPr>
            <w:tcW w:w="1836" w:type="dxa"/>
            <w:vMerge w:val="restart"/>
          </w:tcPr>
          <w:p w:rsidR="00DF551D" w:rsidRPr="00871BFF" w:rsidRDefault="00DF551D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DF551D" w:rsidRPr="00871BFF" w:rsidRDefault="00DF551D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DF551D" w:rsidRPr="00871BFF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DF551D" w:rsidRDefault="00DF551D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DF551D" w:rsidRDefault="00DF551D" w:rsidP="00145ABA">
            <w:pPr>
              <w:jc w:val="center"/>
            </w:pPr>
            <w:r>
              <w:t>Всего</w:t>
            </w:r>
          </w:p>
          <w:p w:rsidR="00DF551D" w:rsidRDefault="00DF551D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vMerge/>
          </w:tcPr>
          <w:p w:rsidR="00DF551D" w:rsidRPr="00871BFF" w:rsidRDefault="00DF551D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>
            <w:pPr>
              <w:jc w:val="center"/>
            </w:pPr>
          </w:p>
        </w:tc>
      </w:tr>
      <w:tr w:rsidR="00DF551D" w:rsidRPr="00871BFF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DF551D" w:rsidRDefault="00DF551D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DF551D" w:rsidRDefault="00DF551D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vMerge/>
          </w:tcPr>
          <w:p w:rsidR="00DF551D" w:rsidRPr="00871BFF" w:rsidRDefault="00DF551D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>
            <w:pPr>
              <w:jc w:val="center"/>
            </w:pPr>
          </w:p>
        </w:tc>
      </w:tr>
      <w:tr w:rsidR="00DF551D" w:rsidRPr="00871BFF">
        <w:trPr>
          <w:trHeight w:val="315"/>
          <w:tblHeader/>
        </w:trPr>
        <w:tc>
          <w:tcPr>
            <w:tcW w:w="71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DF551D" w:rsidRPr="00871BFF" w:rsidRDefault="00DF551D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</w:tcPr>
          <w:p w:rsidR="00DF551D" w:rsidRPr="00871BFF" w:rsidRDefault="00DF551D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11</w:t>
            </w:r>
          </w:p>
        </w:tc>
      </w:tr>
      <w:tr w:rsidR="00DF551D" w:rsidRPr="00871BFF">
        <w:trPr>
          <w:trHeight w:val="427"/>
        </w:trPr>
        <w:tc>
          <w:tcPr>
            <w:tcW w:w="713" w:type="dxa"/>
            <w:vAlign w:val="center"/>
          </w:tcPr>
          <w:p w:rsidR="00DF551D" w:rsidRPr="00871BFF" w:rsidRDefault="00DF551D" w:rsidP="00145ABA">
            <w:r w:rsidRPr="00871BFF">
              <w:t>1</w:t>
            </w:r>
          </w:p>
        </w:tc>
        <w:tc>
          <w:tcPr>
            <w:tcW w:w="14597" w:type="dxa"/>
            <w:gridSpan w:val="11"/>
            <w:vAlign w:val="center"/>
          </w:tcPr>
          <w:p w:rsidR="00DF551D" w:rsidRPr="00871BFF" w:rsidRDefault="00DF551D" w:rsidP="00AA75DF">
            <w:r>
              <w:t xml:space="preserve">Программа комплексного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Пиксясинского</w:t>
            </w:r>
            <w:r>
              <w:t xml:space="preserve"> сельского поселения Ардатовского муниципального района на 2016-2026 годы</w:t>
            </w:r>
          </w:p>
        </w:tc>
      </w:tr>
      <w:tr w:rsidR="00DF551D" w:rsidRPr="00871BFF">
        <w:trPr>
          <w:trHeight w:val="427"/>
        </w:trPr>
        <w:tc>
          <w:tcPr>
            <w:tcW w:w="713" w:type="dxa"/>
            <w:vAlign w:val="center"/>
          </w:tcPr>
          <w:p w:rsidR="00DF551D" w:rsidRPr="00871BFF" w:rsidRDefault="00DF551D" w:rsidP="00145ABA">
            <w:r w:rsidRPr="00871BFF">
              <w:t>1.1</w:t>
            </w:r>
          </w:p>
        </w:tc>
        <w:tc>
          <w:tcPr>
            <w:tcW w:w="14597" w:type="dxa"/>
            <w:gridSpan w:val="11"/>
            <w:vAlign w:val="center"/>
          </w:tcPr>
          <w:p w:rsidR="00DF551D" w:rsidRPr="00871BFF" w:rsidRDefault="00DF551D" w:rsidP="00145ABA">
            <w:r w:rsidRPr="00871BFF">
              <w:t>Цель</w:t>
            </w:r>
            <w:r>
              <w:t xml:space="preserve">: </w:t>
            </w:r>
            <w:r w:rsidRPr="00871BFF"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r>
              <w:rPr>
                <w:rFonts w:ascii="Times New Roman CYR" w:hAnsi="Times New Roman CYR" w:cs="Times New Roman CYR"/>
              </w:rPr>
              <w:t>Пиксясинского</w:t>
            </w:r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DF551D" w:rsidRPr="00871BFF">
        <w:trPr>
          <w:trHeight w:val="409"/>
        </w:trPr>
        <w:tc>
          <w:tcPr>
            <w:tcW w:w="713" w:type="dxa"/>
            <w:vAlign w:val="center"/>
          </w:tcPr>
          <w:p w:rsidR="00DF551D" w:rsidRPr="00871BFF" w:rsidRDefault="00DF551D" w:rsidP="00145ABA">
            <w:r w:rsidRPr="00871BFF">
              <w:t>1.1.1</w:t>
            </w:r>
          </w:p>
        </w:tc>
        <w:tc>
          <w:tcPr>
            <w:tcW w:w="14597" w:type="dxa"/>
            <w:gridSpan w:val="11"/>
            <w:vAlign w:val="center"/>
          </w:tcPr>
          <w:p w:rsidR="00DF551D" w:rsidRPr="00871BFF" w:rsidRDefault="00DF551D" w:rsidP="00145ABA">
            <w:r w:rsidRPr="00871BFF">
              <w:t>Задача</w:t>
            </w:r>
            <w:r>
              <w:t xml:space="preserve">: </w:t>
            </w:r>
            <w:r w:rsidRPr="00871BFF">
              <w:t xml:space="preserve">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DF551D" w:rsidRPr="00871BFF">
        <w:trPr>
          <w:trHeight w:val="457"/>
        </w:trPr>
        <w:tc>
          <w:tcPr>
            <w:tcW w:w="713" w:type="dxa"/>
            <w:vMerge w:val="restart"/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DF551D" w:rsidRDefault="00DF551D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Проектирование и</w:t>
            </w:r>
          </w:p>
          <w:p w:rsidR="00DF551D" w:rsidRDefault="00DF551D" w:rsidP="00145ABA">
            <w:pPr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р</w:t>
            </w:r>
            <w:r w:rsidRPr="00BA3BC4">
              <w:rPr>
                <w:rFonts w:ascii="Times New Roman CYR" w:hAnsi="Times New Roman CYR" w:cs="Times New Roman CYR"/>
              </w:rPr>
              <w:t>еконструкция общеобразовательной школы</w:t>
            </w:r>
          </w:p>
          <w:p w:rsidR="00DF551D" w:rsidRPr="009C6AF5" w:rsidRDefault="00DF551D" w:rsidP="00145ABA">
            <w:r>
              <w:rPr>
                <w:rFonts w:ascii="Times New Roman CYR" w:hAnsi="Times New Roman CYR" w:cs="Times New Roman CYR"/>
              </w:rPr>
              <w:t xml:space="preserve">под объект социальной сферы 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98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871BFF" w:rsidRDefault="00DF551D" w:rsidP="00145ABA"/>
        </w:tc>
        <w:tc>
          <w:tcPr>
            <w:tcW w:w="1560" w:type="dxa"/>
            <w:vMerge w:val="restart"/>
            <w:vAlign w:val="center"/>
          </w:tcPr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Default="00DF551D" w:rsidP="00145ABA"/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AA75DF" w:rsidRDefault="00DF551D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30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  <w:r w:rsidRPr="00811C4D">
              <w:t>3 030,0</w:t>
            </w:r>
          </w:p>
        </w:tc>
        <w:tc>
          <w:tcPr>
            <w:tcW w:w="113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2 100,0</w:t>
            </w:r>
          </w:p>
        </w:tc>
        <w:tc>
          <w:tcPr>
            <w:tcW w:w="98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900,0</w:t>
            </w:r>
          </w:p>
        </w:tc>
        <w:tc>
          <w:tcPr>
            <w:tcW w:w="1284" w:type="dxa"/>
            <w:gridSpan w:val="2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30,0</w:t>
            </w:r>
          </w:p>
        </w:tc>
        <w:tc>
          <w:tcPr>
            <w:tcW w:w="1274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2C05DD" w:rsidRDefault="00DF551D" w:rsidP="00145ABA">
            <w:r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DF551D" w:rsidRPr="002C05DD" w:rsidRDefault="00DF551D" w:rsidP="00811C4D">
            <w:pPr>
              <w:ind w:right="-108"/>
            </w:pPr>
            <w:r>
              <w:t xml:space="preserve">    3 000,0</w:t>
            </w:r>
          </w:p>
        </w:tc>
        <w:tc>
          <w:tcPr>
            <w:tcW w:w="113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2 100,0</w:t>
            </w:r>
          </w:p>
        </w:tc>
        <w:tc>
          <w:tcPr>
            <w:tcW w:w="983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  <w:r>
              <w:t>900,0</w:t>
            </w:r>
          </w:p>
        </w:tc>
        <w:tc>
          <w:tcPr>
            <w:tcW w:w="1284" w:type="dxa"/>
            <w:gridSpan w:val="2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vAlign w:val="center"/>
          </w:tcPr>
          <w:p w:rsidR="00DF551D" w:rsidRPr="002C05DD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2C05DD" w:rsidRDefault="00DF551D" w:rsidP="00145ABA"/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DF551D" w:rsidRPr="00E4550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DF551D" w:rsidRPr="00E4550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vAlign w:val="center"/>
          </w:tcPr>
          <w:p w:rsidR="00DF551D" w:rsidRPr="00E4550F" w:rsidRDefault="00DF551D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1164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2021</w:t>
            </w:r>
            <w:r>
              <w:t>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AA75D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/>
        </w:tc>
      </w:tr>
      <w:tr w:rsidR="00DF551D" w:rsidRPr="00871BFF">
        <w:trPr>
          <w:trHeight w:val="480"/>
        </w:trPr>
        <w:tc>
          <w:tcPr>
            <w:tcW w:w="713" w:type="dxa"/>
            <w:vMerge/>
            <w:vAlign w:val="center"/>
          </w:tcPr>
          <w:p w:rsidR="00DF551D" w:rsidRPr="00871BFF" w:rsidRDefault="00DF551D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AA75DF" w:rsidRDefault="00DF551D" w:rsidP="00EE6CE1">
            <w:pPr>
              <w:ind w:left="-107" w:right="-108"/>
              <w:jc w:val="center"/>
              <w:rPr>
                <w:highlight w:val="yellow"/>
              </w:rPr>
            </w:pPr>
            <w:r w:rsidRPr="00A90CAD">
              <w:t>6 030,0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2C05DD" w:rsidRDefault="00DF551D" w:rsidP="00EE6CE1">
            <w:pPr>
              <w:ind w:left="-107" w:right="-108"/>
              <w:jc w:val="center"/>
            </w:pPr>
            <w:r>
              <w:t>4 200,0</w:t>
            </w: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2C05DD" w:rsidRDefault="00DF551D" w:rsidP="00EE6CE1">
            <w:pPr>
              <w:ind w:left="-107" w:right="-108"/>
              <w:jc w:val="center"/>
            </w:pPr>
            <w:r>
              <w:t xml:space="preserve">1 800,0  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E4550F" w:rsidRDefault="00DF551D" w:rsidP="00145ABA">
            <w:pPr>
              <w:ind w:left="-107" w:right="-108"/>
              <w:jc w:val="center"/>
              <w:rPr>
                <w:highlight w:val="yellow"/>
              </w:rPr>
            </w:pPr>
            <w:r w:rsidRPr="00A90CAD">
              <w:t>30,0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>
            <w:pPr>
              <w:ind w:left="-107" w:right="-108"/>
              <w:jc w:val="center"/>
            </w:pPr>
          </w:p>
        </w:tc>
        <w:tc>
          <w:tcPr>
            <w:tcW w:w="183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551D" w:rsidRPr="00871BFF" w:rsidRDefault="00DF551D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DF551D" w:rsidRPr="00871BFF" w:rsidRDefault="00DF551D" w:rsidP="00145ABA"/>
        </w:tc>
      </w:tr>
    </w:tbl>
    <w:p w:rsidR="00DF551D" w:rsidRDefault="00DF551D" w:rsidP="009C6AF5">
      <w:pPr>
        <w:spacing w:after="120"/>
        <w:jc w:val="both"/>
        <w:rPr>
          <w:rFonts w:ascii="Times New Roman CYR" w:hAnsi="Times New Roman CYR" w:cs="Times New Roman CYR"/>
        </w:rPr>
        <w:sectPr w:rsidR="00DF551D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DF551D" w:rsidRDefault="00DF551D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DF551D" w:rsidRPr="007D5325" w:rsidRDefault="00DF551D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Pr="00071D5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 Ардатовского муниципального  района к 2026 году - </w:t>
      </w:r>
      <w:r>
        <w:rPr>
          <w:rStyle w:val="FontStyle14"/>
          <w:sz w:val="28"/>
          <w:szCs w:val="28"/>
        </w:rPr>
        <w:t>75</w:t>
      </w:r>
      <w:r w:rsidRPr="00071D5A">
        <w:rPr>
          <w:rStyle w:val="FontStyle14"/>
          <w:sz w:val="28"/>
          <w:szCs w:val="28"/>
        </w:rPr>
        <w:t>0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1E05EC">
        <w:rPr>
          <w:color w:val="000000"/>
          <w:sz w:val="28"/>
          <w:szCs w:val="28"/>
        </w:rPr>
        <w:t>80 кв.м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DF551D" w:rsidRDefault="00DF551D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 2026 году уровень обеспеченности населения централизованным водоснабжением и газоснабжением составит </w:t>
      </w:r>
      <w:r w:rsidRPr="007A6270">
        <w:rPr>
          <w:color w:val="000000"/>
          <w:sz w:val="28"/>
          <w:szCs w:val="28"/>
        </w:rPr>
        <w:t>100</w:t>
      </w:r>
      <w:r>
        <w:rPr>
          <w:color w:val="000000"/>
          <w:sz w:val="28"/>
          <w:szCs w:val="28"/>
        </w:rPr>
        <w:t>%.</w:t>
      </w:r>
    </w:p>
    <w:p w:rsidR="00DF551D" w:rsidRPr="005F4E0B" w:rsidRDefault="00DF551D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DF551D" w:rsidRDefault="00DF551D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DF551D" w:rsidRDefault="00DF551D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DF551D" w:rsidRDefault="00DF551D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>Республики Мордовия</w:t>
      </w:r>
      <w:r w:rsidRPr="007D5325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>и муниципальных программ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DF551D" w:rsidRPr="00A00AD0" w:rsidRDefault="00DF551D" w:rsidP="00A00AD0">
      <w:pPr>
        <w:ind w:firstLine="709"/>
        <w:jc w:val="both"/>
        <w:rPr>
          <w:sz w:val="28"/>
          <w:szCs w:val="28"/>
        </w:rPr>
        <w:sectPr w:rsidR="00DF551D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Pr="007D5325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Пиксясинского</w:t>
      </w:r>
      <w:r>
        <w:rPr>
          <w:sz w:val="28"/>
          <w:szCs w:val="28"/>
        </w:rPr>
        <w:t xml:space="preserve"> сельского поселения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Pr="007D532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  <w:r w:rsidRPr="00CE6768">
        <w:rPr>
          <w:sz w:val="28"/>
          <w:szCs w:val="28"/>
        </w:rPr>
        <w:t xml:space="preserve"> </w:t>
      </w:r>
    </w:p>
    <w:p w:rsidR="00DF551D" w:rsidRPr="00655B57" w:rsidRDefault="00DF551D" w:rsidP="00AC402C">
      <w:pPr>
        <w:jc w:val="both"/>
      </w:pPr>
      <w:bookmarkStart w:id="3" w:name="_PictureBullets"/>
      <w:r w:rsidRPr="00551551">
        <w:rPr>
          <w:vanish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bullet="t">
            <v:imagedata r:id="rId5" o:title=""/>
          </v:shape>
        </w:pict>
      </w:r>
      <w:bookmarkEnd w:id="3"/>
    </w:p>
    <w:sectPr w:rsidR="00DF551D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cs="Times New Roman"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6A580409"/>
    <w:multiLevelType w:val="hybridMultilevel"/>
    <w:tmpl w:val="F4AE6AAA"/>
    <w:lvl w:ilvl="0" w:tplc="8A324B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86FF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DEEE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742AB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D49B6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3EA01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2E0E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A2A25E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8E537E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B57"/>
    <w:rsid w:val="00003FBA"/>
    <w:rsid w:val="00035697"/>
    <w:rsid w:val="000400DF"/>
    <w:rsid w:val="00052D49"/>
    <w:rsid w:val="00061FDE"/>
    <w:rsid w:val="0006780B"/>
    <w:rsid w:val="00071D5A"/>
    <w:rsid w:val="00074489"/>
    <w:rsid w:val="00084FA0"/>
    <w:rsid w:val="0008605B"/>
    <w:rsid w:val="00087EF9"/>
    <w:rsid w:val="000B14B6"/>
    <w:rsid w:val="000B7982"/>
    <w:rsid w:val="000D07F6"/>
    <w:rsid w:val="000D6901"/>
    <w:rsid w:val="000F09B3"/>
    <w:rsid w:val="001029A4"/>
    <w:rsid w:val="00125806"/>
    <w:rsid w:val="00125DAF"/>
    <w:rsid w:val="00134571"/>
    <w:rsid w:val="00136C4F"/>
    <w:rsid w:val="001374EA"/>
    <w:rsid w:val="00144DC1"/>
    <w:rsid w:val="001453BB"/>
    <w:rsid w:val="00145ABA"/>
    <w:rsid w:val="00184CB9"/>
    <w:rsid w:val="00194D84"/>
    <w:rsid w:val="001A03F6"/>
    <w:rsid w:val="001B2D82"/>
    <w:rsid w:val="001B4383"/>
    <w:rsid w:val="001D58FF"/>
    <w:rsid w:val="001E05EC"/>
    <w:rsid w:val="001E05F3"/>
    <w:rsid w:val="00210EDD"/>
    <w:rsid w:val="0022092F"/>
    <w:rsid w:val="00223828"/>
    <w:rsid w:val="00232A62"/>
    <w:rsid w:val="00254979"/>
    <w:rsid w:val="00264A5D"/>
    <w:rsid w:val="00267A0A"/>
    <w:rsid w:val="0027237D"/>
    <w:rsid w:val="002B7AC1"/>
    <w:rsid w:val="002C05DD"/>
    <w:rsid w:val="002C0FBC"/>
    <w:rsid w:val="002C6FE7"/>
    <w:rsid w:val="002D6D3D"/>
    <w:rsid w:val="002D7F33"/>
    <w:rsid w:val="002E5B76"/>
    <w:rsid w:val="003050EE"/>
    <w:rsid w:val="00322524"/>
    <w:rsid w:val="00322E38"/>
    <w:rsid w:val="00326697"/>
    <w:rsid w:val="00327723"/>
    <w:rsid w:val="003328D8"/>
    <w:rsid w:val="00365FA9"/>
    <w:rsid w:val="0037670F"/>
    <w:rsid w:val="00387B8A"/>
    <w:rsid w:val="003A7608"/>
    <w:rsid w:val="003E51BB"/>
    <w:rsid w:val="00425A58"/>
    <w:rsid w:val="00477872"/>
    <w:rsid w:val="00496B75"/>
    <w:rsid w:val="004A0ED3"/>
    <w:rsid w:val="004A30EC"/>
    <w:rsid w:val="004A35B4"/>
    <w:rsid w:val="004C2A0A"/>
    <w:rsid w:val="004F3140"/>
    <w:rsid w:val="005059DA"/>
    <w:rsid w:val="005065D3"/>
    <w:rsid w:val="00517517"/>
    <w:rsid w:val="00533B1F"/>
    <w:rsid w:val="0055106A"/>
    <w:rsid w:val="00551551"/>
    <w:rsid w:val="00572F78"/>
    <w:rsid w:val="00584FA6"/>
    <w:rsid w:val="00593A68"/>
    <w:rsid w:val="00593B84"/>
    <w:rsid w:val="005A63BD"/>
    <w:rsid w:val="005B1556"/>
    <w:rsid w:val="005D15DE"/>
    <w:rsid w:val="005F20B7"/>
    <w:rsid w:val="005F2C32"/>
    <w:rsid w:val="005F4E0B"/>
    <w:rsid w:val="00617D58"/>
    <w:rsid w:val="00621880"/>
    <w:rsid w:val="00645A2E"/>
    <w:rsid w:val="0064668B"/>
    <w:rsid w:val="00653149"/>
    <w:rsid w:val="00655B57"/>
    <w:rsid w:val="006661B8"/>
    <w:rsid w:val="006666CA"/>
    <w:rsid w:val="00667E8F"/>
    <w:rsid w:val="00677B80"/>
    <w:rsid w:val="00682DB5"/>
    <w:rsid w:val="006949BF"/>
    <w:rsid w:val="006A0076"/>
    <w:rsid w:val="006C6202"/>
    <w:rsid w:val="006D7ACA"/>
    <w:rsid w:val="006E146D"/>
    <w:rsid w:val="006E14CC"/>
    <w:rsid w:val="007100CB"/>
    <w:rsid w:val="0071720B"/>
    <w:rsid w:val="0072196E"/>
    <w:rsid w:val="00751EBC"/>
    <w:rsid w:val="00760FF5"/>
    <w:rsid w:val="0077796F"/>
    <w:rsid w:val="00792AE8"/>
    <w:rsid w:val="00795D7E"/>
    <w:rsid w:val="007A6270"/>
    <w:rsid w:val="007B15DB"/>
    <w:rsid w:val="007D023F"/>
    <w:rsid w:val="007D5325"/>
    <w:rsid w:val="007F7C22"/>
    <w:rsid w:val="00810385"/>
    <w:rsid w:val="00811C4D"/>
    <w:rsid w:val="00826249"/>
    <w:rsid w:val="0083376E"/>
    <w:rsid w:val="008526A8"/>
    <w:rsid w:val="00855BD9"/>
    <w:rsid w:val="00863443"/>
    <w:rsid w:val="00867C42"/>
    <w:rsid w:val="00871BFF"/>
    <w:rsid w:val="0087241C"/>
    <w:rsid w:val="00874011"/>
    <w:rsid w:val="0087701C"/>
    <w:rsid w:val="0088414A"/>
    <w:rsid w:val="00893628"/>
    <w:rsid w:val="00896316"/>
    <w:rsid w:val="008A23AB"/>
    <w:rsid w:val="008A77F9"/>
    <w:rsid w:val="008B135A"/>
    <w:rsid w:val="008F176A"/>
    <w:rsid w:val="008F6D3E"/>
    <w:rsid w:val="0090369C"/>
    <w:rsid w:val="00915419"/>
    <w:rsid w:val="00921B50"/>
    <w:rsid w:val="00925D14"/>
    <w:rsid w:val="00937579"/>
    <w:rsid w:val="00942FAE"/>
    <w:rsid w:val="00945458"/>
    <w:rsid w:val="009536A3"/>
    <w:rsid w:val="00957976"/>
    <w:rsid w:val="00961A9D"/>
    <w:rsid w:val="00964CB7"/>
    <w:rsid w:val="009709CD"/>
    <w:rsid w:val="00991963"/>
    <w:rsid w:val="00994635"/>
    <w:rsid w:val="00995212"/>
    <w:rsid w:val="009A60F9"/>
    <w:rsid w:val="009C142B"/>
    <w:rsid w:val="009C6AF5"/>
    <w:rsid w:val="009E3F6E"/>
    <w:rsid w:val="009F064A"/>
    <w:rsid w:val="00A00AD0"/>
    <w:rsid w:val="00A34EE2"/>
    <w:rsid w:val="00A40F30"/>
    <w:rsid w:val="00A50C45"/>
    <w:rsid w:val="00A66A80"/>
    <w:rsid w:val="00A731AD"/>
    <w:rsid w:val="00A806C7"/>
    <w:rsid w:val="00A90CAD"/>
    <w:rsid w:val="00A96277"/>
    <w:rsid w:val="00AA4F2D"/>
    <w:rsid w:val="00AA75DF"/>
    <w:rsid w:val="00AB1ED0"/>
    <w:rsid w:val="00AC0F33"/>
    <w:rsid w:val="00AC402C"/>
    <w:rsid w:val="00AE2D14"/>
    <w:rsid w:val="00AE5CBD"/>
    <w:rsid w:val="00AF5186"/>
    <w:rsid w:val="00B10CD7"/>
    <w:rsid w:val="00B912E8"/>
    <w:rsid w:val="00BA1BAA"/>
    <w:rsid w:val="00BA3BC4"/>
    <w:rsid w:val="00BC140A"/>
    <w:rsid w:val="00BD2DBD"/>
    <w:rsid w:val="00BE1A97"/>
    <w:rsid w:val="00BF12C1"/>
    <w:rsid w:val="00BF35E1"/>
    <w:rsid w:val="00C04674"/>
    <w:rsid w:val="00C04A52"/>
    <w:rsid w:val="00C23C2A"/>
    <w:rsid w:val="00C46844"/>
    <w:rsid w:val="00C51257"/>
    <w:rsid w:val="00C52E3F"/>
    <w:rsid w:val="00C63C87"/>
    <w:rsid w:val="00C6458C"/>
    <w:rsid w:val="00C84ED4"/>
    <w:rsid w:val="00CB6574"/>
    <w:rsid w:val="00CD2E32"/>
    <w:rsid w:val="00CE2865"/>
    <w:rsid w:val="00CE2A81"/>
    <w:rsid w:val="00CE3380"/>
    <w:rsid w:val="00CE6768"/>
    <w:rsid w:val="00D120EC"/>
    <w:rsid w:val="00D37E3C"/>
    <w:rsid w:val="00D53A5D"/>
    <w:rsid w:val="00D55ADB"/>
    <w:rsid w:val="00D71B22"/>
    <w:rsid w:val="00D7449D"/>
    <w:rsid w:val="00D937EA"/>
    <w:rsid w:val="00D94AB0"/>
    <w:rsid w:val="00DB2682"/>
    <w:rsid w:val="00DF551D"/>
    <w:rsid w:val="00DF6C95"/>
    <w:rsid w:val="00E10ADF"/>
    <w:rsid w:val="00E20D19"/>
    <w:rsid w:val="00E4550F"/>
    <w:rsid w:val="00E80EE0"/>
    <w:rsid w:val="00E852C6"/>
    <w:rsid w:val="00E87331"/>
    <w:rsid w:val="00EC7E64"/>
    <w:rsid w:val="00EE6CE1"/>
    <w:rsid w:val="00EF4675"/>
    <w:rsid w:val="00F15897"/>
    <w:rsid w:val="00F21939"/>
    <w:rsid w:val="00F22136"/>
    <w:rsid w:val="00F43080"/>
    <w:rsid w:val="00F54D63"/>
    <w:rsid w:val="00F64845"/>
    <w:rsid w:val="00F84484"/>
    <w:rsid w:val="00FA0678"/>
    <w:rsid w:val="00FE7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B5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322E3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22E38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">
    <w:name w:val="Стиль ПМД"/>
    <w:basedOn w:val="BodyText2"/>
    <w:link w:val="a0"/>
    <w:uiPriority w:val="99"/>
    <w:rsid w:val="00322E38"/>
    <w:pPr>
      <w:suppressAutoHyphens/>
      <w:spacing w:after="0" w:line="20" w:lineRule="atLeast"/>
      <w:ind w:firstLine="709"/>
      <w:jc w:val="both"/>
    </w:pPr>
    <w:rPr>
      <w:szCs w:val="20"/>
    </w:rPr>
  </w:style>
  <w:style w:type="character" w:customStyle="1" w:styleId="a0">
    <w:name w:val="Стиль ПМД Знак"/>
    <w:link w:val="a"/>
    <w:uiPriority w:val="99"/>
    <w:locked/>
    <w:rsid w:val="00322E38"/>
    <w:rPr>
      <w:sz w:val="24"/>
    </w:rPr>
  </w:style>
  <w:style w:type="paragraph" w:customStyle="1" w:styleId="Style4">
    <w:name w:val="Style4"/>
    <w:basedOn w:val="Normal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DefaultParagraphFont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Normal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Normal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DefaultParagraphFont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Normal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DefaultParagraphFont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Normal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DefaultParagraphFont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DefaultParagraphFont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Normal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DefaultParagraphFont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DefaultParagraphFont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DefaultParagraphFont"/>
    <w:uiPriority w:val="99"/>
    <w:rsid w:val="00C63C8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C63C87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185</TotalTime>
  <Pages>16</Pages>
  <Words>4174</Words>
  <Characters>23794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user_vs</dc:creator>
  <cp:keywords/>
  <dc:description/>
  <cp:lastModifiedBy>1</cp:lastModifiedBy>
  <cp:revision>67</cp:revision>
  <cp:lastPrinted>2017-01-17T08:29:00Z</cp:lastPrinted>
  <dcterms:created xsi:type="dcterms:W3CDTF">2016-12-06T07:19:00Z</dcterms:created>
  <dcterms:modified xsi:type="dcterms:W3CDTF">2017-01-17T08:31:00Z</dcterms:modified>
</cp:coreProperties>
</file>